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02" w:rsidRPr="00EA2D02" w:rsidRDefault="00EA2D02" w:rsidP="00EA2D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04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หัวข้อข่าว </w:t>
      </w:r>
      <w:r w:rsidRPr="003804E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804E6">
        <w:rPr>
          <w:rFonts w:ascii="TH SarabunPSK" w:hAnsi="TH SarabunPSK" w:cs="TH SarabunPSK"/>
          <w:sz w:val="32"/>
          <w:szCs w:val="32"/>
        </w:rPr>
        <w:tab/>
      </w:r>
      <w:bookmarkStart w:id="0" w:name="_GoBack"/>
      <w:r w:rsidRPr="00EA2D02">
        <w:rPr>
          <w:rFonts w:ascii="TH SarabunPSK" w:hAnsi="TH SarabunPSK" w:cs="TH SarabunPSK"/>
          <w:sz w:val="32"/>
          <w:szCs w:val="32"/>
          <w:cs/>
        </w:rPr>
        <w:t>สงครามการค้า</w:t>
      </w:r>
      <w:r w:rsidRPr="00EA2D02">
        <w:rPr>
          <w:rFonts w:ascii="TH SarabunPSK" w:hAnsi="TH SarabunPSK" w:cs="TH SarabunPSK"/>
          <w:sz w:val="32"/>
          <w:szCs w:val="32"/>
        </w:rPr>
        <w:t xml:space="preserve">' </w:t>
      </w:r>
      <w:r>
        <w:rPr>
          <w:rFonts w:ascii="TH SarabunPSK" w:hAnsi="TH SarabunPSK" w:cs="TH SarabunPSK"/>
          <w:sz w:val="32"/>
          <w:szCs w:val="32"/>
          <w:cs/>
        </w:rPr>
        <w:t>ถล่ม</w:t>
      </w:r>
      <w:r w:rsidRPr="00EA2D02">
        <w:rPr>
          <w:rFonts w:ascii="TH SarabunPSK" w:hAnsi="TH SarabunPSK" w:cs="TH SarabunPSK"/>
          <w:sz w:val="32"/>
          <w:szCs w:val="32"/>
          <w:cs/>
        </w:rPr>
        <w:t>ส่งออกปี</w:t>
      </w:r>
      <w:r w:rsidRPr="00EA2D02">
        <w:rPr>
          <w:rFonts w:ascii="TH SarabunPSK" w:hAnsi="TH SarabunPSK" w:cs="TH SarabunPSK"/>
          <w:sz w:val="32"/>
          <w:szCs w:val="32"/>
        </w:rPr>
        <w:t>'</w:t>
      </w:r>
      <w:r w:rsidRPr="00EA2D02">
        <w:rPr>
          <w:rFonts w:ascii="TH SarabunPSK" w:hAnsi="TH SarabunPSK" w:cs="TH SarabunPSK"/>
          <w:sz w:val="32"/>
          <w:szCs w:val="32"/>
          <w:cs/>
        </w:rPr>
        <w:t>61 หลุดเป้า 8%</w:t>
      </w:r>
    </w:p>
    <w:bookmarkEnd w:id="0"/>
    <w:p w:rsidR="00EA2D02" w:rsidRPr="003804E6" w:rsidRDefault="00EA2D02" w:rsidP="00EA2D0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3804E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แหล่งที่มา </w:t>
      </w:r>
      <w:r w:rsidRPr="003804E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804E6">
        <w:rPr>
          <w:rFonts w:ascii="TH SarabunPSK" w:hAnsi="TH SarabunPSK" w:cs="TH SarabunPSK"/>
          <w:sz w:val="32"/>
          <w:szCs w:val="32"/>
        </w:rPr>
        <w:tab/>
      </w:r>
      <w:r w:rsidRPr="00EA2D02">
        <w:rPr>
          <w:rFonts w:ascii="TH SarabunPSK" w:hAnsi="TH SarabunPSK" w:cs="TH SarabunPSK"/>
          <w:sz w:val="32"/>
          <w:szCs w:val="32"/>
          <w:cs/>
        </w:rPr>
        <w:t>หนังสือพิมพ์ประชาชาติธุรกิ</w:t>
      </w:r>
      <w:r>
        <w:rPr>
          <w:rFonts w:ascii="TH SarabunPSK" w:hAnsi="TH SarabunPSK" w:cs="TH SarabunPSK"/>
          <w:sz w:val="32"/>
          <w:szCs w:val="32"/>
          <w:cs/>
        </w:rPr>
        <w:t>จ ฉบับวันที่ 24 มกราคม 2562</w:t>
      </w:r>
    </w:p>
    <w:p w:rsidR="00EA2D02" w:rsidRDefault="00EA2D02" w:rsidP="00EA2D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04E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สืบค้น</w:t>
      </w:r>
      <w:r w:rsidRPr="003804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04E6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80AB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วันพุธที่ 23 มกราคม 2562</w:t>
      </w:r>
    </w:p>
    <w:p w:rsidR="00780ABF" w:rsidRDefault="00780ABF" w:rsidP="00780A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EA2D02" w:rsidRPr="00EA2D02" w:rsidRDefault="00EA2D02" w:rsidP="00780A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D0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780ABF">
        <w:rPr>
          <w:rFonts w:ascii="TH SarabunPSK" w:hAnsi="TH SarabunPSK" w:cs="TH SarabunPSK"/>
          <w:sz w:val="32"/>
          <w:szCs w:val="32"/>
          <w:cs/>
        </w:rPr>
        <w:tab/>
      </w:r>
      <w:r w:rsidRPr="00EA2D02">
        <w:rPr>
          <w:rFonts w:ascii="TH SarabunPSK" w:hAnsi="TH SarabunPSK" w:cs="TH SarabunPSK"/>
          <w:sz w:val="32"/>
          <w:szCs w:val="32"/>
          <w:cs/>
        </w:rPr>
        <w:t>สงครามการค้าที่ยืดเยื้</w:t>
      </w:r>
      <w:r w:rsidR="00780ABF">
        <w:rPr>
          <w:rFonts w:ascii="TH SarabunPSK" w:hAnsi="TH SarabunPSK" w:cs="TH SarabunPSK"/>
          <w:sz w:val="32"/>
          <w:szCs w:val="32"/>
          <w:cs/>
        </w:rPr>
        <w:t>อส่งผลกระทบหนักต่อไทย โดยภาพรวม</w:t>
      </w:r>
      <w:r w:rsidRPr="00EA2D02">
        <w:rPr>
          <w:rFonts w:ascii="TH SarabunPSK" w:hAnsi="TH SarabunPSK" w:cs="TH SarabunPSK"/>
          <w:sz w:val="32"/>
          <w:szCs w:val="32"/>
          <w:cs/>
        </w:rPr>
        <w:t xml:space="preserve">การส่งออกไทยทั้งปี 2561 </w:t>
      </w:r>
      <w:r w:rsidR="00780ABF">
        <w:rPr>
          <w:rFonts w:ascii="TH SarabunPSK" w:hAnsi="TH SarabunPSK" w:cs="TH SarabunPSK"/>
          <w:sz w:val="32"/>
          <w:szCs w:val="32"/>
          <w:cs/>
        </w:rPr>
        <w:br/>
      </w:r>
      <w:r w:rsidRPr="00EA2D02">
        <w:rPr>
          <w:rFonts w:ascii="TH SarabunPSK" w:hAnsi="TH SarabunPSK" w:cs="TH SarabunPSK"/>
          <w:sz w:val="32"/>
          <w:szCs w:val="32"/>
          <w:cs/>
        </w:rPr>
        <w:t>มีมูลค่า 252,486.</w:t>
      </w:r>
      <w:r w:rsidR="00780ABF">
        <w:rPr>
          <w:rFonts w:ascii="TH SarabunPSK" w:hAnsi="TH SarabunPSK" w:cs="TH SarabunPSK"/>
          <w:sz w:val="32"/>
          <w:szCs w:val="32"/>
          <w:cs/>
        </w:rPr>
        <w:t>4 ล้านเหรียญสหรัฐ แม้ว่าจะเพิ่ม</w:t>
      </w:r>
      <w:r w:rsidRPr="00EA2D02">
        <w:rPr>
          <w:rFonts w:ascii="TH SarabunPSK" w:hAnsi="TH SarabunPSK" w:cs="TH SarabunPSK"/>
          <w:sz w:val="32"/>
          <w:szCs w:val="32"/>
          <w:cs/>
        </w:rPr>
        <w:t>ขึ้น 6.7% เป็นอัตราที่ต่ำกว่าเป้าหมายที่ตั้งไว้ที่ 8% ขณะที่การนำเข้ามีมูลค่า 249,231.9 ล้านเหรียญสหรัฐ เพิ่มขึ้น 12.51% ส่งผลให้ไทยเกินดุลการค้ามูลค่า 3,254.5 ล้านเหรียญสหรัฐ</w:t>
      </w:r>
      <w:r w:rsidR="00780ABF">
        <w:rPr>
          <w:rFonts w:ascii="TH SarabunPSK" w:hAnsi="TH SarabunPSK" w:cs="TH SarabunPSK"/>
          <w:sz w:val="32"/>
          <w:szCs w:val="32"/>
        </w:rPr>
        <w:t xml:space="preserve"> </w:t>
      </w:r>
      <w:r w:rsidR="00780ABF">
        <w:rPr>
          <w:rFonts w:ascii="TH SarabunPSK" w:hAnsi="TH SarabunPSK" w:cs="TH SarabunPSK" w:hint="cs"/>
          <w:sz w:val="32"/>
          <w:szCs w:val="32"/>
          <w:cs/>
        </w:rPr>
        <w:t>ล่</w:t>
      </w:r>
      <w:r w:rsidRPr="00EA2D02">
        <w:rPr>
          <w:rFonts w:ascii="TH SarabunPSK" w:hAnsi="TH SarabunPSK" w:cs="TH SarabunPSK"/>
          <w:sz w:val="32"/>
          <w:szCs w:val="32"/>
          <w:cs/>
        </w:rPr>
        <w:t xml:space="preserve">าสุดการส่งออกเดือนธันวาคม 2561 มีมูลค่า 19,381 ล้านเหรียญสหรัฐ ติดลบ 1.72% </w:t>
      </w:r>
      <w:r w:rsidR="00780ABF">
        <w:rPr>
          <w:rFonts w:ascii="TH SarabunPSK" w:hAnsi="TH SarabunPSK" w:cs="TH SarabunPSK"/>
          <w:sz w:val="32"/>
          <w:szCs w:val="32"/>
          <w:cs/>
        </w:rPr>
        <w:br/>
      </w:r>
      <w:r w:rsidRPr="00EA2D02">
        <w:rPr>
          <w:rFonts w:ascii="TH SarabunPSK" w:hAnsi="TH SarabunPSK" w:cs="TH SarabunPSK"/>
          <w:sz w:val="32"/>
          <w:szCs w:val="32"/>
          <w:cs/>
        </w:rPr>
        <w:t>จากการส่งออกสินค้าเกษตรและอุตสาหกรรมเกษตรลดลง 6.6% และสินค้าอุตสาหกรรมติดลบ 0.8%</w:t>
      </w:r>
    </w:p>
    <w:p w:rsidR="00EA2D02" w:rsidRPr="00EA2D02" w:rsidRDefault="00EA2D02" w:rsidP="00780A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D0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780ABF">
        <w:rPr>
          <w:rFonts w:ascii="TH SarabunPSK" w:hAnsi="TH SarabunPSK" w:cs="TH SarabunPSK"/>
          <w:sz w:val="32"/>
          <w:szCs w:val="32"/>
          <w:cs/>
        </w:rPr>
        <w:tab/>
      </w:r>
      <w:r w:rsidRPr="00EA2D02">
        <w:rPr>
          <w:rFonts w:ascii="TH SarabunPSK" w:hAnsi="TH SarabunPSK" w:cs="TH SarabunPSK"/>
          <w:sz w:val="32"/>
          <w:szCs w:val="32"/>
          <w:cs/>
        </w:rPr>
        <w:t>กระทรวงพาณิชย์ ระบุว่า สงครามการค้าทำให้มูลค่าการส่งออกเดือนธันวาคม หายไป 2</w:t>
      </w:r>
      <w:r w:rsidR="00780ABF">
        <w:rPr>
          <w:rFonts w:ascii="TH SarabunPSK" w:hAnsi="TH SarabunPSK" w:cs="TH SarabunPSK"/>
          <w:sz w:val="32"/>
          <w:szCs w:val="32"/>
          <w:cs/>
        </w:rPr>
        <w:t xml:space="preserve">39.8 ล้านเหรียญสหรัฐ </w:t>
      </w:r>
      <w:r w:rsidRPr="00EA2D02">
        <w:rPr>
          <w:rFonts w:ascii="TH SarabunPSK" w:hAnsi="TH SarabunPSK" w:cs="TH SarabunPSK"/>
          <w:sz w:val="32"/>
          <w:szCs w:val="32"/>
          <w:cs/>
        </w:rPr>
        <w:t>พร้อมทั้งประเมิ</w:t>
      </w:r>
      <w:r w:rsidR="00780ABF">
        <w:rPr>
          <w:rFonts w:ascii="TH SarabunPSK" w:hAnsi="TH SarabunPSK" w:cs="TH SarabunPSK"/>
          <w:sz w:val="32"/>
          <w:szCs w:val="32"/>
          <w:cs/>
        </w:rPr>
        <w:t>นว่า ผลกระทบจากสงครามการค้าทั้ง</w:t>
      </w:r>
      <w:r w:rsidRPr="00EA2D02">
        <w:rPr>
          <w:rFonts w:ascii="TH SarabunPSK" w:hAnsi="TH SarabunPSK" w:cs="TH SarabunPSK"/>
          <w:sz w:val="32"/>
          <w:szCs w:val="32"/>
          <w:cs/>
        </w:rPr>
        <w:t>ปี 2561 ทำให้มูลค่าส่งออกหายไป</w:t>
      </w:r>
      <w:r w:rsidR="00AE76D7">
        <w:rPr>
          <w:rFonts w:ascii="TH SarabunPSK" w:hAnsi="TH SarabunPSK" w:cs="TH SarabunPSK"/>
          <w:sz w:val="32"/>
          <w:szCs w:val="32"/>
          <w:cs/>
        </w:rPr>
        <w:t xml:space="preserve"> 382.1 ล้านเหรียญสหรัฐ แบ่งเป็นผลกระทบ</w:t>
      </w:r>
      <w:r w:rsidRPr="00EA2D02">
        <w:rPr>
          <w:rFonts w:ascii="TH SarabunPSK" w:hAnsi="TH SarabunPSK" w:cs="TH SarabunPSK"/>
          <w:sz w:val="32"/>
          <w:szCs w:val="32"/>
          <w:cs/>
        </w:rPr>
        <w:t>จากมาตรการทางตรงสหรัฐ ลดลง 41.6% มูลค่าการส่งออกหาย 421.5 ล้านเหรียญสหรัฐ ผลกระทบจากห่วงโซ่</w:t>
      </w:r>
      <w:proofErr w:type="spellStart"/>
      <w:r w:rsidRPr="00EA2D02">
        <w:rPr>
          <w:rFonts w:ascii="TH SarabunPSK" w:hAnsi="TH SarabunPSK" w:cs="TH SarabunPSK"/>
          <w:sz w:val="32"/>
          <w:szCs w:val="32"/>
          <w:cs/>
        </w:rPr>
        <w:t>อุปทาน</w:t>
      </w:r>
      <w:proofErr w:type="spellEnd"/>
      <w:r w:rsidRPr="00EA2D02">
        <w:rPr>
          <w:rFonts w:ascii="TH SarabunPSK" w:hAnsi="TH SarabunPSK" w:cs="TH SarabunPSK"/>
          <w:sz w:val="32"/>
          <w:szCs w:val="32"/>
          <w:cs/>
        </w:rPr>
        <w:t>จีน ลดลง 5.8% มูลค่าส่งออกหายไป 438.6 ล้านเหรียญสหรัฐ และผลเชิงบวกจากการส่งออกทดแทนสินค้าจีนไปสหรัฐ เพิ่มขึ้น 9.6% มูลค่าเพิ่ม 478 ล้านเหรียญสหรัฐ</w:t>
      </w:r>
    </w:p>
    <w:p w:rsidR="00EA2D02" w:rsidRPr="00EA2D02" w:rsidRDefault="00EA2D02" w:rsidP="00780A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D0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E76D7">
        <w:rPr>
          <w:rFonts w:ascii="TH SarabunPSK" w:hAnsi="TH SarabunPSK" w:cs="TH SarabunPSK"/>
          <w:sz w:val="32"/>
          <w:szCs w:val="32"/>
          <w:cs/>
        </w:rPr>
        <w:tab/>
      </w:r>
      <w:r w:rsidRPr="00EA2D02">
        <w:rPr>
          <w:rFonts w:ascii="TH SarabunPSK" w:hAnsi="TH SarabunPSK" w:cs="TH SarabunPSK"/>
          <w:sz w:val="32"/>
          <w:szCs w:val="32"/>
          <w:cs/>
        </w:rPr>
        <w:t>อย่างไรก็ตาม หากพิจารณาการ ส่งออกรายสินค้าทั้งปี 2561 พบว่า สินค้าเกษตรและอาหาร มูลค่า 41,038 ล้านเหรียญสหรัฐ ขยายตัว 2.6% จากการส่งออกอาหาร มูลค่า 21,339 ล้านเหรียญสหรัฐ เพิ่มขึ้น 6.9% ทั้งอาหารทะเลแช่แข็งทูน่ากระป๋อง ผักผลไม้ และไก่สดแช่แข็งและแปรรูป แต่ภายในพบว่าสินค้าเกษตรสำคัญมีการส่งออกลดลงอย่างมาก เช่น ข้าวส่งออกได้ 11.08 ล้านตัน ลดลง 5% จากปี 2561 ที่ส่งออก ได้ 11.6 ล้านตัน ยางพารา 3.52 ล้านตัน ลดลง 3.8% มันสำปะหลัง 8.27 ล้านตัน ลดลง 26.2% และกุ้งสดแช่แข็งและแปรรูป ด้านมูลค่าส่งออกได้ 1,325 ล้านเหรียญสหรัฐ ลดลง 21.4%</w:t>
      </w:r>
    </w:p>
    <w:p w:rsidR="00EA2D02" w:rsidRPr="00EA2D02" w:rsidRDefault="00EA2D02" w:rsidP="00780A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D0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E76D7">
        <w:rPr>
          <w:rFonts w:ascii="TH SarabunPSK" w:hAnsi="TH SarabunPSK" w:cs="TH SarabunPSK"/>
          <w:sz w:val="32"/>
          <w:szCs w:val="32"/>
          <w:cs/>
        </w:rPr>
        <w:tab/>
      </w:r>
      <w:r w:rsidRPr="00EA2D02">
        <w:rPr>
          <w:rFonts w:ascii="TH SarabunPSK" w:hAnsi="TH SarabunPSK" w:cs="TH SarabunPSK"/>
          <w:sz w:val="32"/>
          <w:szCs w:val="32"/>
          <w:cs/>
        </w:rPr>
        <w:t>ส่วนสินค้าหมวดอุตสาหกรรม มูลค่า 200,336 ล้านเหรียญสหรัฐ เพิ่มขึ้น 6.6% จากสินค้ายานยนต์และส่วนประกอบขยายตัว 10% อิเล็กทรอนิกส์ ขยายตัว 4.4% เครื่องใช้ไฟฟ้า ขยายตัว 3.7% พลาสติก เพิ่มขึ้น 16.1% วัสดุก่อสร้าง เพิ่มขึ้น 13.9% ขณะที่กลุ่ม</w:t>
      </w:r>
      <w:proofErr w:type="spellStart"/>
      <w:r w:rsidRPr="00EA2D02">
        <w:rPr>
          <w:rFonts w:ascii="TH SarabunPSK" w:hAnsi="TH SarabunPSK" w:cs="TH SarabunPSK"/>
          <w:sz w:val="32"/>
          <w:szCs w:val="32"/>
          <w:cs/>
        </w:rPr>
        <w:t>อัญ</w:t>
      </w:r>
      <w:proofErr w:type="spellEnd"/>
      <w:r w:rsidRPr="00EA2D02">
        <w:rPr>
          <w:rFonts w:ascii="TH SarabunPSK" w:hAnsi="TH SarabunPSK" w:cs="TH SarabunPSK"/>
          <w:sz w:val="32"/>
          <w:szCs w:val="32"/>
          <w:cs/>
        </w:rPr>
        <w:t>มณีลดลง 6.6%</w:t>
      </w:r>
    </w:p>
    <w:p w:rsidR="00EA2D02" w:rsidRPr="00EA2D02" w:rsidRDefault="00EA2D02" w:rsidP="00780A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D0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E76D7">
        <w:rPr>
          <w:rFonts w:ascii="TH SarabunPSK" w:hAnsi="TH SarabunPSK" w:cs="TH SarabunPSK"/>
          <w:sz w:val="32"/>
          <w:szCs w:val="32"/>
          <w:cs/>
        </w:rPr>
        <w:tab/>
      </w:r>
      <w:r w:rsidRPr="00EA2D02">
        <w:rPr>
          <w:rFonts w:ascii="TH SarabunPSK" w:hAnsi="TH SarabunPSK" w:cs="TH SarabunPSK"/>
          <w:sz w:val="32"/>
          <w:szCs w:val="32"/>
          <w:cs/>
        </w:rPr>
        <w:t>ขณะที่ตลาดส่งออกในปีที่ผ่านมา นั้น ตลาดหลักขยายตัว 7.7%  โดยญี่ปุ่น เพิ่ม 13% สหรัฐ เพิ่ม 5.4% สหภาพยุโรป เพิ่ม 5% ตลาดศักยภาพสูงเพิ่มขึ้น 9.2% จากอาเซียน เพิ่ม 14.7%</w:t>
      </w:r>
      <w:r w:rsidRPr="00EA2D02">
        <w:rPr>
          <w:rFonts w:ascii="TH SarabunPSK" w:hAnsi="TH SarabunPSK" w:cs="TH SarabunPSK"/>
          <w:sz w:val="32"/>
          <w:szCs w:val="32"/>
        </w:rPr>
        <w:t xml:space="preserve"> CLMV </w:t>
      </w:r>
      <w:r w:rsidRPr="00EA2D02">
        <w:rPr>
          <w:rFonts w:ascii="TH SarabunPSK" w:hAnsi="TH SarabunPSK" w:cs="TH SarabunPSK"/>
          <w:sz w:val="32"/>
          <w:szCs w:val="32"/>
          <w:cs/>
        </w:rPr>
        <w:t xml:space="preserve">เพิ่ม 16.6% จีน เพิ่ม 2.3% อินเดีย เพิ่ม 17.3% ฮ่องกง เพิ่ม 1.8% เกาหลีใต้ เพิ่ม 4.9% ตลาดศักยภาพรอง เพิ่มขึ้น 3.1% จากออสเตรเลีย เพิ่ม 2.9% </w:t>
      </w:r>
      <w:proofErr w:type="spellStart"/>
      <w:r w:rsidRPr="00EA2D02">
        <w:rPr>
          <w:rFonts w:ascii="TH SarabunPSK" w:hAnsi="TH SarabunPSK" w:cs="TH SarabunPSK"/>
          <w:sz w:val="32"/>
          <w:szCs w:val="32"/>
          <w:cs/>
        </w:rPr>
        <w:t>แอฟ</w:t>
      </w:r>
      <w:proofErr w:type="spellEnd"/>
      <w:r w:rsidRPr="00EA2D02">
        <w:rPr>
          <w:rFonts w:ascii="TH SarabunPSK" w:hAnsi="TH SarabunPSK" w:cs="TH SarabunPSK"/>
          <w:sz w:val="32"/>
          <w:szCs w:val="32"/>
          <w:cs/>
        </w:rPr>
        <w:t>ริกา เพิ่ม 9.7% ละ</w:t>
      </w:r>
      <w:proofErr w:type="spellStart"/>
      <w:r w:rsidRPr="00EA2D02">
        <w:rPr>
          <w:rFonts w:ascii="TH SarabunPSK" w:hAnsi="TH SarabunPSK" w:cs="TH SarabunPSK"/>
          <w:sz w:val="32"/>
          <w:szCs w:val="32"/>
          <w:cs/>
        </w:rPr>
        <w:t>ติน</w:t>
      </w:r>
      <w:proofErr w:type="spellEnd"/>
      <w:r w:rsidRPr="00EA2D02">
        <w:rPr>
          <w:rFonts w:ascii="TH SarabunPSK" w:hAnsi="TH SarabunPSK" w:cs="TH SarabunPSK"/>
          <w:sz w:val="32"/>
          <w:szCs w:val="32"/>
          <w:cs/>
        </w:rPr>
        <w:t xml:space="preserve">อเมริกา เพิ่ม 3.1% สหภาพยุโรป (12 ประเทศ) เพิ่ม 7.1% รัสเซียและ </w:t>
      </w:r>
      <w:r w:rsidRPr="00EA2D02">
        <w:rPr>
          <w:rFonts w:ascii="TH SarabunPSK" w:hAnsi="TH SarabunPSK" w:cs="TH SarabunPSK"/>
          <w:sz w:val="32"/>
          <w:szCs w:val="32"/>
        </w:rPr>
        <w:t xml:space="preserve">CIS </w:t>
      </w:r>
      <w:r w:rsidRPr="00EA2D02">
        <w:rPr>
          <w:rFonts w:ascii="TH SarabunPSK" w:hAnsi="TH SarabunPSK" w:cs="TH SarabunPSK"/>
          <w:sz w:val="32"/>
          <w:szCs w:val="32"/>
          <w:cs/>
        </w:rPr>
        <w:t>เพิ่ม 10.1% ส่วนตะวันออกกลาง ลด 5%</w:t>
      </w:r>
    </w:p>
    <w:p w:rsidR="00EA2D02" w:rsidRPr="00EA2D02" w:rsidRDefault="00EA2D02" w:rsidP="00780A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D0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E76D7">
        <w:rPr>
          <w:rFonts w:ascii="TH SarabunPSK" w:hAnsi="TH SarabunPSK" w:cs="TH SarabunPSK"/>
          <w:sz w:val="32"/>
          <w:szCs w:val="32"/>
          <w:cs/>
        </w:rPr>
        <w:tab/>
      </w:r>
      <w:r w:rsidRPr="00EA2D02">
        <w:rPr>
          <w:rFonts w:ascii="TH SarabunPSK" w:hAnsi="TH SarabunPSK" w:cs="TH SarabunPSK"/>
          <w:sz w:val="32"/>
          <w:szCs w:val="32"/>
          <w:cs/>
        </w:rPr>
        <w:t>นางพิมพ์ชนก วอนขอพร ผู้อำนวยการ สำนักงานนโยบายและยุทธศาสตร์การค้า (</w:t>
      </w:r>
      <w:proofErr w:type="spellStart"/>
      <w:r w:rsidRPr="00EA2D02">
        <w:rPr>
          <w:rFonts w:ascii="TH SarabunPSK" w:hAnsi="TH SarabunPSK" w:cs="TH SarabunPSK"/>
          <w:sz w:val="32"/>
          <w:szCs w:val="32"/>
          <w:cs/>
        </w:rPr>
        <w:t>สนค</w:t>
      </w:r>
      <w:proofErr w:type="spellEnd"/>
      <w:r w:rsidRPr="00EA2D02">
        <w:rPr>
          <w:rFonts w:ascii="TH SarabunPSK" w:hAnsi="TH SarabunPSK" w:cs="TH SarabunPSK"/>
          <w:sz w:val="32"/>
          <w:szCs w:val="32"/>
          <w:cs/>
        </w:rPr>
        <w:t>.) กล่าวว่า ในปี 2562 ยังคงเป้าหมาย ส่งออก 8% โดยมูลค่าส่งออกเฉลี่ยต่อเดือน 23,000 ล้านเหรียญสหรัฐ เนื่องจากจีนประกาศจะนำเข้าสินค้าจากสหรัฐ เพิ่มขึ้นเป็นเวลา 6 ปี ระหว่างการเจรจาพักรบสงครามการค้าในช่วง 90 วัน คาดว่าจะช่วยให้การส่งออกเติบโตดีขึ้นนับตั้งแต่ไตรมาส 2</w:t>
      </w:r>
    </w:p>
    <w:p w:rsidR="00C833C7" w:rsidRPr="00EA2D02" w:rsidRDefault="00EA2D02" w:rsidP="00EA2D0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A2D0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E76D7">
        <w:rPr>
          <w:rFonts w:ascii="TH SarabunPSK" w:hAnsi="TH SarabunPSK" w:cs="TH SarabunPSK"/>
          <w:sz w:val="32"/>
          <w:szCs w:val="32"/>
          <w:cs/>
        </w:rPr>
        <w:tab/>
      </w:r>
      <w:r w:rsidR="00AE76D7">
        <w:rPr>
          <w:rFonts w:ascii="TH SarabunPSK" w:hAnsi="TH SarabunPSK" w:cs="TH SarabunPSK"/>
          <w:sz w:val="32"/>
          <w:szCs w:val="32"/>
          <w:cs/>
        </w:rPr>
        <w:tab/>
      </w:r>
      <w:r w:rsidRPr="00EA2D02">
        <w:rPr>
          <w:rFonts w:ascii="TH SarabunPSK" w:hAnsi="TH SarabunPSK" w:cs="TH SarabunPSK"/>
          <w:sz w:val="32"/>
          <w:szCs w:val="32"/>
          <w:cs/>
        </w:rPr>
        <w:t>อย่างไรก็ตาม ภาครัฐต้องเร่งเจรจาความตกลงหุ้นส่วนทางเศรษฐกิจระดับภูมิภาค (</w:t>
      </w:r>
      <w:r w:rsidRPr="00EA2D02">
        <w:rPr>
          <w:rFonts w:ascii="TH SarabunPSK" w:hAnsi="TH SarabunPSK" w:cs="TH SarabunPSK"/>
          <w:sz w:val="32"/>
          <w:szCs w:val="32"/>
        </w:rPr>
        <w:t xml:space="preserve">RCEP) </w:t>
      </w:r>
      <w:r w:rsidRPr="00EA2D02">
        <w:rPr>
          <w:rFonts w:ascii="TH SarabunPSK" w:hAnsi="TH SarabunPSK" w:cs="TH SarabunPSK"/>
          <w:sz w:val="32"/>
          <w:szCs w:val="32"/>
          <w:cs/>
        </w:rPr>
        <w:t>ให้สำเร็จโดยเร็ว พร้อมกับเร่งหาตลาดใหม่ เพื่อเป็นทางออกจากความท้าทายส</w:t>
      </w:r>
      <w:r w:rsidR="00AE76D7">
        <w:rPr>
          <w:rFonts w:ascii="TH SarabunPSK" w:hAnsi="TH SarabunPSK" w:cs="TH SarabunPSK"/>
          <w:sz w:val="32"/>
          <w:szCs w:val="32"/>
          <w:cs/>
        </w:rPr>
        <w:t>งครามการค้า</w:t>
      </w:r>
    </w:p>
    <w:sectPr w:rsidR="00C833C7" w:rsidRPr="00EA2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02"/>
    <w:rsid w:val="00780ABF"/>
    <w:rsid w:val="00AE76D7"/>
    <w:rsid w:val="00C833C7"/>
    <w:rsid w:val="00EA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A42BB-3C99-497A-B42E-F63611E3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dcterms:created xsi:type="dcterms:W3CDTF">2019-01-23T06:58:00Z</dcterms:created>
  <dcterms:modified xsi:type="dcterms:W3CDTF">2019-01-23T07:21:00Z</dcterms:modified>
</cp:coreProperties>
</file>