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DA3" w:rsidRDefault="005C4DA3" w:rsidP="005C4DA3">
      <w:pPr>
        <w:ind w:firstLine="720"/>
        <w:jc w:val="thaiDistribute"/>
        <w:rPr>
          <w:rFonts w:ascii="TH SarabunPSK" w:hAnsi="TH SarabunPSK" w:cs="TH SarabunPSK"/>
          <w:noProof/>
          <w:color w:val="002060"/>
          <w:sz w:val="28"/>
          <w:szCs w:val="36"/>
        </w:rPr>
      </w:pPr>
      <w:r>
        <w:rPr>
          <w:rFonts w:ascii="TH SarabunPSK" w:hAnsi="TH SarabunPSK" w:cs="TH SarabunPSK" w:hint="cs"/>
          <w:noProof/>
          <w:color w:val="002060"/>
          <w:sz w:val="28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1392555</wp:posOffset>
            </wp:positionH>
            <wp:positionV relativeFrom="paragraph">
              <wp:posOffset>-60325</wp:posOffset>
            </wp:positionV>
            <wp:extent cx="3247390" cy="838200"/>
            <wp:effectExtent l="0" t="0" r="0" b="0"/>
            <wp:wrapThrough wrapText="bothSides">
              <wp:wrapPolygon edited="0">
                <wp:start x="1901" y="0"/>
                <wp:lineTo x="1140" y="2455"/>
                <wp:lineTo x="127" y="6873"/>
                <wp:lineTo x="127" y="8836"/>
                <wp:lineTo x="507" y="16691"/>
                <wp:lineTo x="1647" y="19636"/>
                <wp:lineTo x="1774" y="20618"/>
                <wp:lineTo x="3801" y="20618"/>
                <wp:lineTo x="5322" y="19636"/>
                <wp:lineTo x="20781" y="17182"/>
                <wp:lineTo x="20781" y="16691"/>
                <wp:lineTo x="21414" y="14727"/>
                <wp:lineTo x="21287" y="9327"/>
                <wp:lineTo x="18373" y="8345"/>
                <wp:lineTo x="17993" y="2455"/>
                <wp:lineTo x="3801" y="0"/>
                <wp:lineTo x="1901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39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4DA3" w:rsidRDefault="005C4DA3" w:rsidP="005C4DA3">
      <w:pPr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</w:p>
    <w:p w:rsidR="00704920" w:rsidRDefault="00704920" w:rsidP="005C4DA3">
      <w:pPr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</w:p>
    <w:p w:rsidR="002B16B3" w:rsidRPr="002B16B3" w:rsidRDefault="002B16B3" w:rsidP="00F3066C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color w:val="002060"/>
          <w:sz w:val="28"/>
          <w:szCs w:val="36"/>
        </w:rPr>
      </w:pPr>
      <w:r w:rsidRPr="002B16B3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ประ</w:t>
      </w:r>
      <w:r w:rsidR="00AE6EAB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ชุมสภาปฏิรูปแห่งชาติ ครั้งที่ ๑๐/๒๕๕๘ วันจันทร์ที่ ๑๖</w:t>
      </w:r>
      <w:r w:rsidR="00736594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 xml:space="preserve"> </w:t>
      </w:r>
      <w:r w:rsidR="00E82E50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กุมภาพันธ์</w:t>
      </w:r>
      <w:r w:rsidR="00736594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 xml:space="preserve"> ๒๕๕๘</w:t>
      </w:r>
    </w:p>
    <w:p w:rsidR="0062243C" w:rsidRDefault="0062243C" w:rsidP="0062243C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</w:r>
    </w:p>
    <w:p w:rsidR="00E82E50" w:rsidRDefault="0062243C" w:rsidP="0062243C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</w:r>
      <w:r w:rsidR="00736594">
        <w:rPr>
          <w:rFonts w:ascii="TH SarabunPSK" w:hAnsi="TH SarabunPSK" w:cs="TH SarabunPSK"/>
          <w:color w:val="002060"/>
          <w:sz w:val="28"/>
          <w:szCs w:val="36"/>
          <w:cs/>
        </w:rPr>
        <w:t>วัน</w:t>
      </w:r>
      <w:r w:rsidR="00AE6EAB">
        <w:rPr>
          <w:rFonts w:ascii="TH SarabunPSK" w:hAnsi="TH SarabunPSK" w:cs="TH SarabunPSK" w:hint="cs"/>
          <w:color w:val="002060"/>
          <w:sz w:val="28"/>
          <w:szCs w:val="36"/>
          <w:cs/>
        </w:rPr>
        <w:t>จันทร์ที่ ๑๖</w:t>
      </w:r>
      <w:r w:rsidR="00E82E50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กุมภาพันธ์ </w:t>
      </w:r>
      <w:r w:rsidR="00736594">
        <w:rPr>
          <w:rFonts w:ascii="TH SarabunPSK" w:hAnsi="TH SarabunPSK" w:cs="TH SarabunPSK"/>
          <w:color w:val="002060"/>
          <w:sz w:val="28"/>
          <w:szCs w:val="36"/>
          <w:cs/>
        </w:rPr>
        <w:t>๒๕๕</w:t>
      </w:r>
      <w:r w:rsidR="00736594">
        <w:rPr>
          <w:rFonts w:ascii="TH SarabunPSK" w:hAnsi="TH SarabunPSK" w:cs="TH SarabunPSK" w:hint="cs"/>
          <w:color w:val="002060"/>
          <w:sz w:val="28"/>
          <w:szCs w:val="36"/>
          <w:cs/>
        </w:rPr>
        <w:t>๘</w:t>
      </w:r>
      <w:r w:rsidR="005C4DA3" w:rsidRPr="005C4DA3">
        <w:rPr>
          <w:rFonts w:ascii="TH SarabunPSK" w:hAnsi="TH SarabunPSK" w:cs="TH SarabunPSK"/>
          <w:color w:val="002060"/>
          <w:sz w:val="28"/>
          <w:szCs w:val="36"/>
          <w:cs/>
        </w:rPr>
        <w:t xml:space="preserve"> </w:t>
      </w:r>
      <w:r w:rsidR="00E82E50">
        <w:rPr>
          <w:rFonts w:ascii="TH SarabunPSK" w:hAnsi="TH SarabunPSK" w:cs="TH SarabunPSK" w:hint="cs"/>
          <w:color w:val="002060"/>
          <w:sz w:val="28"/>
          <w:szCs w:val="36"/>
          <w:cs/>
        </w:rPr>
        <w:t>เวลา ๑๑.๐</w:t>
      </w:r>
      <w:r w:rsidR="005C4DA3">
        <w:rPr>
          <w:rFonts w:ascii="TH SarabunPSK" w:hAnsi="TH SarabunPSK" w:cs="TH SarabunPSK" w:hint="cs"/>
          <w:color w:val="002060"/>
          <w:sz w:val="28"/>
          <w:szCs w:val="36"/>
          <w:cs/>
        </w:rPr>
        <w:t>๐ นาฬิกา ณ ห้อ</w:t>
      </w:r>
      <w:r w:rsidR="00AE6EAB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งประชุมสภา ชั้น ๒  </w:t>
      </w:r>
      <w:r w:rsidR="005C4DA3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อาคารรัฐสภา ๑ </w:t>
      </w:r>
      <w:r w:rsidR="00736594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</w:t>
      </w:r>
      <w:r w:rsidR="00F3066C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โดยมีนายเทียนฉาย </w:t>
      </w:r>
      <w:proofErr w:type="spellStart"/>
      <w:r w:rsidR="00F3066C">
        <w:rPr>
          <w:rFonts w:ascii="TH SarabunPSK" w:hAnsi="TH SarabunPSK" w:cs="TH SarabunPSK" w:hint="cs"/>
          <w:color w:val="002060"/>
          <w:sz w:val="28"/>
          <w:szCs w:val="36"/>
          <w:cs/>
        </w:rPr>
        <w:t>กี</w:t>
      </w:r>
      <w:proofErr w:type="spellEnd"/>
      <w:r w:rsidR="00F3066C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ระนันทน์ ประธานสภาปฏิรูปแห่งชาติ เป็นประธานการประชุม </w:t>
      </w:r>
      <w:r w:rsidR="00E82E50">
        <w:rPr>
          <w:rFonts w:ascii="TH SarabunPSK" w:hAnsi="TH SarabunPSK" w:cs="TH SarabunPSK" w:hint="cs"/>
          <w:color w:val="002060"/>
          <w:sz w:val="28"/>
          <w:szCs w:val="36"/>
          <w:cs/>
        </w:rPr>
        <w:t>โดยมีระเบียบวาระการประชุมดังนี้</w:t>
      </w:r>
    </w:p>
    <w:p w:rsidR="00E82E50" w:rsidRPr="0062243C" w:rsidRDefault="0062243C" w:rsidP="0062243C">
      <w:pPr>
        <w:pStyle w:val="a3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</w:r>
      <w:r w:rsidRPr="0062243C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 xml:space="preserve">(๑) </w:t>
      </w:r>
      <w:r w:rsidR="00E82E50" w:rsidRPr="0062243C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เรื่องที่ประธานจะแจ้งต่อที่ประชุม</w:t>
      </w:r>
    </w:p>
    <w:p w:rsidR="00F3066C" w:rsidRPr="00FE29D3" w:rsidRDefault="00E82E50" w:rsidP="0062243C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 w:hint="cs"/>
          <w:color w:val="002060"/>
          <w:sz w:val="36"/>
          <w:szCs w:val="36"/>
          <w:cs/>
        </w:rPr>
      </w:pPr>
      <w:r>
        <w:rPr>
          <w:rFonts w:ascii="TH SarabunPSK" w:hAnsi="TH SarabunPSK" w:cs="TH SarabunPSK"/>
          <w:color w:val="002060"/>
          <w:sz w:val="28"/>
          <w:szCs w:val="36"/>
        </w:rPr>
        <w:tab/>
      </w:r>
      <w:r>
        <w:rPr>
          <w:rFonts w:ascii="TH SarabunPSK" w:hAnsi="TH SarabunPSK" w:cs="TH SarabunPSK"/>
          <w:color w:val="002060"/>
          <w:sz w:val="28"/>
          <w:szCs w:val="36"/>
        </w:rPr>
        <w:tab/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>รับทราบความคืบหน้าข</w:t>
      </w:r>
      <w:r w:rsidR="00FE29D3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องคณะกรรมาธิการยกร่างรัฐธรรมนูญ โดยมีนายวุฒิสาร ตันไชย กรรมาธิการยกร่างรัฐธรรมนูญ เป็นผู้นำเสนอความคืบหน้า โดยได้มีการพิจารณายกร่างรัฐธรรมนูญในหมวดที่ ๗ การกระจายอำนาจ และการบริหารท้องถิ่น โดยได้มีการเปลี่ยนถ้อย     คำ </w:t>
      </w:r>
      <w:r w:rsidR="00FE29D3">
        <w:rPr>
          <w:rFonts w:ascii="TH SarabunPSK" w:hAnsi="TH SarabunPSK" w:cs="TH SarabunPSK"/>
          <w:color w:val="002060"/>
          <w:sz w:val="28"/>
          <w:szCs w:val="36"/>
        </w:rPr>
        <w:t>“</w:t>
      </w:r>
      <w:r w:rsidR="00FE29D3">
        <w:rPr>
          <w:rFonts w:ascii="TH SarabunPSK" w:hAnsi="TH SarabunPSK" w:cs="TH SarabunPSK" w:hint="cs"/>
          <w:color w:val="002060"/>
          <w:sz w:val="28"/>
          <w:szCs w:val="36"/>
          <w:cs/>
        </w:rPr>
        <w:t>องค์กรปกครองส่วนท้องถิ่น</w:t>
      </w:r>
      <w:r w:rsidR="00FE29D3">
        <w:rPr>
          <w:rFonts w:ascii="TH SarabunPSK" w:hAnsi="TH SarabunPSK" w:cs="TH SarabunPSK"/>
          <w:color w:val="002060"/>
          <w:sz w:val="28"/>
          <w:szCs w:val="36"/>
        </w:rPr>
        <w:t>”</w:t>
      </w:r>
      <w:r w:rsidR="00FE29D3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</w:t>
      </w:r>
      <w:r w:rsidR="00FE29D3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จากเดิมในรัฐธรรมนูญฉบับปี พ.ศ. ๒๕๕๐ มาใช้คำว่า </w:t>
      </w:r>
      <w:r w:rsidR="00FE29D3">
        <w:rPr>
          <w:rFonts w:ascii="TH SarabunPSK" w:hAnsi="TH SarabunPSK" w:cs="TH SarabunPSK"/>
          <w:color w:val="002060"/>
          <w:sz w:val="36"/>
          <w:szCs w:val="36"/>
        </w:rPr>
        <w:t>“</w:t>
      </w:r>
      <w:r w:rsidR="00FE29D3">
        <w:rPr>
          <w:rFonts w:ascii="TH SarabunPSK" w:hAnsi="TH SarabunPSK" w:cs="TH SarabunPSK" w:hint="cs"/>
          <w:color w:val="002060"/>
          <w:sz w:val="36"/>
          <w:szCs w:val="36"/>
          <w:cs/>
        </w:rPr>
        <w:t>องค์กรบริหารท้องถิ่น</w:t>
      </w:r>
      <w:r w:rsidR="00FE29D3">
        <w:rPr>
          <w:rFonts w:ascii="TH SarabunPSK" w:hAnsi="TH SarabunPSK" w:cs="TH SarabunPSK"/>
          <w:color w:val="002060"/>
          <w:sz w:val="36"/>
          <w:szCs w:val="36"/>
        </w:rPr>
        <w:t xml:space="preserve">” </w:t>
      </w:r>
      <w:r w:rsidR="00FE29D3">
        <w:rPr>
          <w:rFonts w:ascii="TH SarabunPSK" w:hAnsi="TH SarabunPSK" w:cs="TH SarabunPSK" w:hint="cs"/>
          <w:color w:val="002060"/>
          <w:sz w:val="36"/>
          <w:szCs w:val="36"/>
          <w:cs/>
        </w:rPr>
        <w:t>เพื่อให้สอดคล้องกับการบริหารงานตามความเป็นจริง ที่ต้องการรูปแบบการบริหารที่หลากหลาย เหมาะสมตามภูมิสังคมและพื้นที่ เพราะการดูแลส่วนท้องถิ่นไม่ใช่การปกครอง แต่เป็นการบริหารท้องถิ่น</w:t>
      </w:r>
    </w:p>
    <w:p w:rsidR="00704920" w:rsidRDefault="0062243C" w:rsidP="0062243C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</w:r>
      <w:r w:rsidR="00736594">
        <w:rPr>
          <w:rFonts w:ascii="TH SarabunPSK" w:hAnsi="TH SarabunPSK" w:cs="TH SarabunPSK" w:hint="cs"/>
          <w:color w:val="002060"/>
          <w:sz w:val="28"/>
          <w:szCs w:val="36"/>
          <w:cs/>
        </w:rPr>
        <w:t>ที่ประชุมได้รับทราบความคืบหน้าการดำเนินการข</w:t>
      </w:r>
      <w:r w:rsidR="00227E21">
        <w:rPr>
          <w:rFonts w:ascii="TH SarabunPSK" w:hAnsi="TH SarabunPSK" w:cs="TH SarabunPSK" w:hint="cs"/>
          <w:color w:val="002060"/>
          <w:sz w:val="28"/>
          <w:szCs w:val="36"/>
          <w:cs/>
        </w:rPr>
        <w:t>องคณะกรรมาธิการยกร่างรัฐธรรมนูญ</w:t>
      </w:r>
    </w:p>
    <w:p w:rsidR="004A28B5" w:rsidRDefault="004A28B5" w:rsidP="0062243C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  <w:r>
        <w:rPr>
          <w:rFonts w:ascii="TH SarabunPSK" w:hAnsi="TH SarabunPSK" w:cs="TH SarabunPSK"/>
          <w:color w:val="002060"/>
          <w:sz w:val="28"/>
          <w:szCs w:val="36"/>
        </w:rPr>
        <w:tab/>
      </w:r>
      <w:r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(๒</w:t>
      </w:r>
      <w:r w:rsidRPr="0062243C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 xml:space="preserve">) </w:t>
      </w:r>
      <w:r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รับรองรายงานการประชุม</w:t>
      </w:r>
      <w:r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ab/>
        <w:t>(ไม่มี)</w:t>
      </w:r>
    </w:p>
    <w:p w:rsidR="0062243C" w:rsidRDefault="0062243C" w:rsidP="0062243C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color w:val="002060"/>
          <w:sz w:val="28"/>
          <w:szCs w:val="36"/>
          <w:u w:val="single"/>
        </w:rPr>
      </w:pPr>
      <w:r>
        <w:rPr>
          <w:rFonts w:ascii="TH SarabunPSK" w:hAnsi="TH SarabunPSK" w:cs="TH SarabunPSK"/>
          <w:color w:val="002060"/>
          <w:sz w:val="28"/>
          <w:szCs w:val="36"/>
        </w:rPr>
        <w:tab/>
      </w:r>
      <w:r w:rsidR="004A28B5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(๓</w:t>
      </w:r>
      <w:r w:rsidR="004A28B5" w:rsidRPr="0062243C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 xml:space="preserve">) </w:t>
      </w:r>
      <w:r w:rsidR="004A28B5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เรื่องที่คณะกรรมาธิการพิจารณาแล้วเสร็จ</w:t>
      </w:r>
      <w:r w:rsidR="004A28B5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ab/>
        <w:t>(ไม่มี)</w:t>
      </w:r>
    </w:p>
    <w:p w:rsidR="004A28B5" w:rsidRDefault="004A28B5" w:rsidP="0062243C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color w:val="002060"/>
          <w:sz w:val="32"/>
          <w:szCs w:val="32"/>
        </w:rPr>
      </w:pPr>
      <w:r>
        <w:rPr>
          <w:rFonts w:ascii="TH SarabunPSK" w:hAnsi="TH SarabunPSK" w:cs="TH SarabunPSK"/>
          <w:color w:val="002060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(๓</w:t>
      </w:r>
      <w:r w:rsidRPr="0062243C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 xml:space="preserve">) </w:t>
      </w:r>
      <w:r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เรื่องที่ค้างพิจารณา</w:t>
      </w:r>
      <w:r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ab/>
        <w:t>(ไม่มี)</w:t>
      </w:r>
    </w:p>
    <w:p w:rsidR="004A28B5" w:rsidRPr="004A28B5" w:rsidRDefault="004A28B5" w:rsidP="0062243C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color w:val="002060"/>
          <w:sz w:val="32"/>
          <w:szCs w:val="32"/>
        </w:rPr>
      </w:pPr>
      <w:r>
        <w:rPr>
          <w:rFonts w:ascii="TH SarabunPSK" w:hAnsi="TH SarabunPSK" w:cs="TH SarabunPSK"/>
          <w:color w:val="002060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(๕</w:t>
      </w:r>
      <w:r w:rsidRPr="0062243C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 xml:space="preserve">) </w:t>
      </w:r>
      <w:r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เรื่องที่เสนอใหม่</w:t>
      </w:r>
    </w:p>
    <w:p w:rsidR="0062243C" w:rsidRDefault="0062243C" w:rsidP="0062243C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 w:hint="cs"/>
          <w:b/>
          <w:bCs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</w:r>
      <w:r w:rsidR="004A28B5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ร่างข้อบังคับการประชุมสภาปฏิรูปแห่งชาติ (ฉบับที่ ..) พ.ศ. ....</w:t>
      </w:r>
    </w:p>
    <w:p w:rsidR="004A28B5" w:rsidRDefault="004A28B5" w:rsidP="0062243C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2060"/>
          <w:sz w:val="28"/>
          <w:szCs w:val="36"/>
        </w:rPr>
      </w:pPr>
      <w:r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ab/>
        <w:t>(คณะกรรมการยกร่างแก้ไขเพิ่มเติมข้อบังคับการประชุมสภาปฏิรูปแห่งชาติ พ.ศ. ๒๕๕๗ ได้ยกร่างเสร็จแล้ว)</w:t>
      </w:r>
    </w:p>
    <w:p w:rsidR="00EB3EEF" w:rsidRDefault="0062243C" w:rsidP="0062243C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 w:hint="cs"/>
          <w:color w:val="002060"/>
          <w:sz w:val="28"/>
          <w:szCs w:val="36"/>
        </w:rPr>
      </w:pPr>
      <w:r>
        <w:rPr>
          <w:rFonts w:ascii="TH SarabunPSK" w:hAnsi="TH SarabunPSK" w:cs="TH SarabunPSK"/>
          <w:b/>
          <w:bCs/>
          <w:color w:val="002060"/>
          <w:sz w:val="28"/>
          <w:szCs w:val="36"/>
        </w:rPr>
        <w:tab/>
      </w:r>
      <w:r w:rsidR="00A535C2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นายอลงกรณ์ พลบุตร 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</w:t>
      </w:r>
      <w:r w:rsidR="00EB3EEF">
        <w:rPr>
          <w:rFonts w:ascii="TH SarabunPSK" w:hAnsi="TH SarabunPSK" w:cs="TH SarabunPSK" w:hint="cs"/>
          <w:color w:val="002060"/>
          <w:sz w:val="28"/>
          <w:szCs w:val="36"/>
          <w:cs/>
        </w:rPr>
        <w:t>เป็นผู้</w:t>
      </w:r>
      <w:r w:rsidR="00A535C2">
        <w:rPr>
          <w:rFonts w:ascii="TH SarabunPSK" w:hAnsi="TH SarabunPSK" w:cs="TH SarabunPSK" w:hint="cs"/>
          <w:color w:val="002060"/>
          <w:sz w:val="28"/>
          <w:szCs w:val="36"/>
          <w:cs/>
        </w:rPr>
        <w:t>ชี้แจงถึงหลักการและเหตุผลประกอบการยกร่างข้อบังคับการประชุมสภาปฏิรูปแห่งชาติ (ฉบับที่ ..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</w:t>
      </w:r>
      <w:r w:rsidR="00A535C2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พ.ศ. .... </w:t>
      </w:r>
      <w:r w:rsidR="00EB3EEF">
        <w:rPr>
          <w:rFonts w:ascii="TH SarabunPSK" w:hAnsi="TH SarabunPSK" w:cs="TH SarabunPSK" w:hint="cs"/>
          <w:color w:val="002060"/>
          <w:sz w:val="28"/>
          <w:szCs w:val="36"/>
          <w:cs/>
        </w:rPr>
        <w:t>หลักการ คือ  แก้ไขเพิ่มเติมข้อบังคับการประชุมสภาปฏิรูปแห่งชาติ</w:t>
      </w:r>
      <w:r w:rsidR="00EB3EEF">
        <w:rPr>
          <w:rFonts w:ascii="TH SarabunPSK" w:hAnsi="TH SarabunPSK" w:cs="TH SarabunPSK"/>
          <w:color w:val="002060"/>
          <w:sz w:val="28"/>
          <w:szCs w:val="36"/>
        </w:rPr>
        <w:t xml:space="preserve"> </w:t>
      </w:r>
      <w:r w:rsidR="00EB3EEF">
        <w:rPr>
          <w:rFonts w:ascii="TH SarabunPSK" w:hAnsi="TH SarabunPSK" w:cs="TH SarabunPSK" w:hint="cs"/>
          <w:color w:val="002060"/>
          <w:sz w:val="28"/>
          <w:szCs w:val="36"/>
          <w:cs/>
        </w:rPr>
        <w:t>แก้ไขเพิ่มเติม</w:t>
      </w:r>
      <w:proofErr w:type="spellStart"/>
      <w:r w:rsidR="00EB3EEF">
        <w:rPr>
          <w:rFonts w:ascii="TH SarabunPSK" w:hAnsi="TH SarabunPSK" w:cs="TH SarabunPSK" w:hint="cs"/>
          <w:color w:val="002060"/>
          <w:sz w:val="28"/>
          <w:szCs w:val="36"/>
          <w:cs/>
        </w:rPr>
        <w:t>ข้อบังค้บ</w:t>
      </w:r>
      <w:proofErr w:type="spellEnd"/>
      <w:r w:rsidR="00EB3EEF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การประชุมสภาปฏิรูปแห่งชาติ พ.ศ. ๒๕๕๗ </w:t>
      </w:r>
    </w:p>
    <w:p w:rsidR="00EB3EEF" w:rsidRDefault="00EB3EEF" w:rsidP="0062243C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 w:hint="cs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>ดังต่อไปนี้</w:t>
      </w:r>
    </w:p>
    <w:p w:rsidR="00EB3EEF" w:rsidRDefault="00EB3EEF" w:rsidP="00EB3EEF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  <w:r w:rsidRPr="00EB3EEF">
        <w:rPr>
          <w:rFonts w:ascii="TH SarabunPSK" w:hAnsi="TH SarabunPSK" w:cs="TH SarabunPSK" w:hint="cs"/>
          <w:color w:val="002060"/>
          <w:sz w:val="28"/>
          <w:szCs w:val="36"/>
          <w:cs/>
        </w:rPr>
        <w:tab/>
      </w:r>
    </w:p>
    <w:p w:rsidR="00EB3EEF" w:rsidRPr="00EB3EEF" w:rsidRDefault="00EB3EEF" w:rsidP="00EB3EEF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color w:val="002060"/>
          <w:sz w:val="28"/>
          <w:szCs w:val="36"/>
        </w:rPr>
      </w:pPr>
      <w:r w:rsidRPr="00EB3EEF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lastRenderedPageBreak/>
        <w:t>-</w:t>
      </w:r>
      <w:r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 xml:space="preserve"> </w:t>
      </w:r>
      <w:r w:rsidRPr="00EB3EEF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๒</w:t>
      </w:r>
      <w:r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 xml:space="preserve"> </w:t>
      </w:r>
      <w:r w:rsidRPr="00EB3EEF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-</w:t>
      </w:r>
    </w:p>
    <w:p w:rsidR="00EB3EEF" w:rsidRDefault="00EB3EEF" w:rsidP="00EB3EEF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 w:hint="cs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</w:r>
    </w:p>
    <w:p w:rsidR="00EB3EEF" w:rsidRDefault="00EB3EEF" w:rsidP="00EB3EEF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 w:hint="cs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</w:r>
      <w:r w:rsidRPr="00EB3EEF">
        <w:rPr>
          <w:rFonts w:ascii="TH SarabunPSK" w:hAnsi="TH SarabunPSK" w:cs="TH SarabunPSK" w:hint="cs"/>
          <w:color w:val="002060"/>
          <w:sz w:val="28"/>
          <w:szCs w:val="36"/>
          <w:cs/>
        </w:rPr>
        <w:t>(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๑) </w:t>
      </w:r>
      <w:r w:rsidRPr="00EB3EEF">
        <w:rPr>
          <w:rFonts w:ascii="TH SarabunPSK" w:hAnsi="TH SarabunPSK" w:cs="TH SarabunPSK" w:hint="cs"/>
          <w:color w:val="002060"/>
          <w:sz w:val="28"/>
          <w:szCs w:val="36"/>
          <w:cs/>
        </w:rPr>
        <w:t>แก้ไขเพิ่มเติมองค์ประกอบของคณะกรรมาธิการวิสามัญกิจการสภาปฏิรูปแห่งชาติ (แก้ไขเพิ่มเติมข้อ ๘๓ วรรคหนึ่ง)</w:t>
      </w:r>
    </w:p>
    <w:p w:rsidR="00EB3EEF" w:rsidRDefault="00EB3EEF" w:rsidP="00EB3EEF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 w:hint="cs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  <w:t>(๒) แก้ไขเพิ่มเติมการส่งรายงานของคณะกรรมาธิการ โดยให้ส่งรายงานพร้อมความเห็นและข้อเสนอแนะของสมาชิกไปยังหน่วยงานที่เกี่ยวข้อง (แก้ไขเพิ่มเติมข้อ ๙๘)</w:t>
      </w:r>
    </w:p>
    <w:p w:rsidR="00EB3EEF" w:rsidRDefault="00EB3EEF" w:rsidP="00EB3EEF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 w:hint="cs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  <w:t>(๓) แก้ไขเพิ่มเติมบรรจุระเบียบวาระการประชุมร่างพระราชบัญญัติ (แก้ไขเพิ่มเติมข้อ ๑๐๓)</w:t>
      </w:r>
    </w:p>
    <w:p w:rsidR="00EB3EEF" w:rsidRDefault="00EB3EEF" w:rsidP="00EB3EEF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 w:hint="cs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  <w:t>(๔) แก้ไขเพิ่มเติมการพิจารณาร่างพระราชบัญญัติ (แก้ไขเพิ่มเติมข้อ ๑๐๗)</w:t>
      </w:r>
    </w:p>
    <w:p w:rsidR="00EB3EEF" w:rsidRDefault="00EB3EEF" w:rsidP="00EB3EEF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 w:hint="cs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  <w:t>(๕) แก้ไขเพิ่มเติมการเสนอร่างพระราชบัญญัติ (แก้ไขเพิ่มเติม ๑๑๐)</w:t>
      </w:r>
    </w:p>
    <w:p w:rsidR="00EB3EEF" w:rsidRPr="00EB3EEF" w:rsidRDefault="00EB3EEF" w:rsidP="00EB3EEF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 w:hint="cs"/>
          <w:color w:val="002060"/>
          <w:sz w:val="28"/>
          <w:szCs w:val="36"/>
          <w:cs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  <w:t>(๖) ยกเลิกความในข้อ ๑๐๔ ข้อ ๑๐๘ และข้อ ๑๐๙</w:t>
      </w:r>
    </w:p>
    <w:p w:rsidR="0062243C" w:rsidRDefault="00EB3EEF" w:rsidP="0062243C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 w:hint="cs"/>
          <w:color w:val="002060"/>
          <w:sz w:val="28"/>
          <w:szCs w:val="36"/>
          <w:cs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</w:r>
      <w:r w:rsidR="00A535C2">
        <w:rPr>
          <w:rFonts w:ascii="TH SarabunPSK" w:hAnsi="TH SarabunPSK" w:cs="TH SarabunPSK" w:hint="cs"/>
          <w:color w:val="002060"/>
          <w:sz w:val="28"/>
          <w:szCs w:val="36"/>
          <w:cs/>
        </w:rPr>
        <w:t>โดยที่ปัจจุบันข้อบังคับการประชุมสภาปฏิรูปแห่งชาติ พ.ศ. ๒๕๕๗ ยังมีความไม่สอดคล้องและเหมาะสมต่อการปฏิบัติหน้าที่ของสภาปฏิรูปแห่งชาติ จนเป็นปัญหาอุปสรรคและส่งผลกระทบต่อประสิทธิภาพของการประชุมสภาปฏิรูปแห่งชาติ จึงจำเป็นต้องตราข้อบังคับนี้</w:t>
      </w:r>
    </w:p>
    <w:p w:rsidR="004A1B7F" w:rsidRPr="004A1B7F" w:rsidRDefault="00864426" w:rsidP="004A1B7F">
      <w:pPr>
        <w:spacing w:after="0" w:line="240" w:lineRule="auto"/>
        <w:jc w:val="thaiDistribute"/>
        <w:rPr>
          <w:rFonts w:ascii="TH SarabunPSK" w:hAnsi="TH SarabunPSK" w:cs="TH SarabunPSK"/>
          <w:color w:val="002060"/>
          <w:sz w:val="36"/>
          <w:szCs w:val="36"/>
          <w:lang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</w:r>
      <w:r w:rsidR="004A1B7F">
        <w:rPr>
          <w:rFonts w:ascii="TH SarabunPSK" w:hAnsi="TH SarabunPSK" w:cs="TH SarabunPSK" w:hint="cs"/>
          <w:color w:val="000000"/>
          <w:sz w:val="32"/>
          <w:szCs w:val="32"/>
          <w:cs/>
          <w:lang/>
        </w:rPr>
        <w:tab/>
      </w:r>
      <w:r w:rsidR="004A1B7F" w:rsidRPr="004A1B7F">
        <w:rPr>
          <w:rFonts w:ascii="TH SarabunPSK" w:hAnsi="TH SarabunPSK" w:cs="TH SarabunPSK"/>
          <w:color w:val="002060"/>
          <w:sz w:val="36"/>
          <w:szCs w:val="36"/>
          <w:cs/>
          <w:lang/>
        </w:rPr>
        <w:t>โดยที่ประชุมได้มีการอภิปรายแสดงความคิดเห็นกันอย่างกว้างขวาง จนเวลา</w:t>
      </w:r>
      <w:r w:rsidR="004A1B7F">
        <w:rPr>
          <w:rFonts w:ascii="TH SarabunPSK" w:hAnsi="TH SarabunPSK" w:cs="TH SarabunPSK"/>
          <w:color w:val="002060"/>
          <w:sz w:val="36"/>
          <w:szCs w:val="36"/>
          <w:cs/>
          <w:lang/>
        </w:rPr>
        <w:t>พอสมควรแล้ว</w:t>
      </w:r>
      <w:r w:rsidR="004A1B7F">
        <w:rPr>
          <w:rFonts w:ascii="TH SarabunPSK" w:hAnsi="TH SarabunPSK" w:cs="TH SarabunPSK" w:hint="cs"/>
          <w:color w:val="002060"/>
          <w:sz w:val="36"/>
          <w:szCs w:val="36"/>
          <w:cs/>
          <w:lang/>
        </w:rPr>
        <w:t xml:space="preserve"> </w:t>
      </w:r>
      <w:r w:rsidR="004A1B7F" w:rsidRPr="004A1B7F">
        <w:rPr>
          <w:rFonts w:ascii="TH SarabunPSK" w:hAnsi="TH SarabunPSK" w:cs="TH SarabunPSK"/>
          <w:color w:val="002060"/>
          <w:sz w:val="36"/>
          <w:szCs w:val="36"/>
          <w:cs/>
          <w:lang/>
        </w:rPr>
        <w:t>ที่ประชุมได้มีมติเห็นชอบด้วยกับร่างข้อบังคับการประชุม</w:t>
      </w:r>
      <w:r w:rsidR="004A1B7F">
        <w:rPr>
          <w:rFonts w:ascii="TH SarabunPSK" w:hAnsi="TH SarabunPSK" w:cs="TH SarabunPSK" w:hint="cs"/>
          <w:color w:val="002060"/>
          <w:sz w:val="36"/>
          <w:szCs w:val="36"/>
          <w:cs/>
          <w:lang/>
        </w:rPr>
        <w:t xml:space="preserve">สภาปฏิรูปแห่งชาติ    </w:t>
      </w:r>
      <w:r w:rsidR="004A1B7F" w:rsidRPr="004A1B7F">
        <w:rPr>
          <w:rFonts w:ascii="TH SarabunPSK" w:hAnsi="TH SarabunPSK" w:cs="TH SarabunPSK"/>
          <w:color w:val="002060"/>
          <w:sz w:val="36"/>
          <w:szCs w:val="36"/>
          <w:cs/>
          <w:lang/>
        </w:rPr>
        <w:t xml:space="preserve"> (ฉบับที่ ..) พ.ศ. ....</w:t>
      </w:r>
      <w:r w:rsidR="004A1B7F" w:rsidRPr="004A1B7F">
        <w:rPr>
          <w:rFonts w:ascii="TH SarabunPSK" w:hAnsi="TH SarabunPSK" w:cs="TH SarabunPSK"/>
          <w:color w:val="002060"/>
          <w:sz w:val="36"/>
          <w:szCs w:val="36"/>
          <w:lang/>
        </w:rPr>
        <w:t xml:space="preserve"> </w:t>
      </w:r>
      <w:r w:rsidR="004A1B7F" w:rsidRPr="004A1B7F">
        <w:rPr>
          <w:rFonts w:ascii="TH SarabunPSK" w:hAnsi="TH SarabunPSK" w:cs="TH SarabunPSK"/>
          <w:color w:val="002060"/>
          <w:sz w:val="36"/>
          <w:szCs w:val="36"/>
          <w:cs/>
          <w:lang/>
        </w:rPr>
        <w:t>ตามที่คณะกรรมการยกร่างฯ เสนอ ด้วยคะแนน ๒๑๗ เสียง และมีมติเห็นชอบด้วยกับร่างข้อบังคับดังกล่าวโดยไม่มีการปรับปรุงแก้ไขเพิ่มเติมด้วยคะแนน</w:t>
      </w:r>
      <w:r w:rsidR="004A1B7F" w:rsidRPr="004A1B7F">
        <w:rPr>
          <w:rFonts w:ascii="TH SarabunPSK" w:hAnsi="TH SarabunPSK" w:cs="TH SarabunPSK"/>
          <w:color w:val="002060"/>
          <w:sz w:val="36"/>
          <w:szCs w:val="36"/>
          <w:lang/>
        </w:rPr>
        <w:t xml:space="preserve"> </w:t>
      </w:r>
      <w:r w:rsidR="004A1B7F" w:rsidRPr="004A1B7F">
        <w:rPr>
          <w:rFonts w:ascii="TH SarabunPSK" w:hAnsi="TH SarabunPSK" w:cs="TH SarabunPSK"/>
          <w:color w:val="002060"/>
          <w:sz w:val="36"/>
          <w:szCs w:val="36"/>
          <w:cs/>
          <w:lang/>
        </w:rPr>
        <w:t>๒๑๔ เสียง จากนั้นที่ประชุมได้แต่งตั้งคณะ</w:t>
      </w:r>
      <w:r w:rsidR="004A1B7F">
        <w:rPr>
          <w:rFonts w:ascii="TH SarabunPSK" w:hAnsi="TH SarabunPSK" w:cs="TH SarabunPSK" w:hint="cs"/>
          <w:color w:val="002060"/>
          <w:sz w:val="36"/>
          <w:szCs w:val="36"/>
          <w:cs/>
          <w:lang/>
        </w:rPr>
        <w:t>กรรมาธิการ</w:t>
      </w:r>
      <w:r w:rsidR="004A1B7F">
        <w:rPr>
          <w:rFonts w:ascii="TH SarabunPSK" w:hAnsi="TH SarabunPSK" w:cs="TH SarabunPSK"/>
          <w:color w:val="002060"/>
          <w:sz w:val="36"/>
          <w:szCs w:val="36"/>
          <w:cs/>
          <w:lang/>
        </w:rPr>
        <w:t>วิสามัญกิจการ</w:t>
      </w:r>
      <w:r w:rsidR="004A1B7F">
        <w:rPr>
          <w:rFonts w:ascii="TH SarabunPSK" w:hAnsi="TH SarabunPSK" w:cs="TH SarabunPSK" w:hint="cs"/>
          <w:color w:val="002060"/>
          <w:sz w:val="36"/>
          <w:szCs w:val="36"/>
          <w:cs/>
          <w:lang/>
        </w:rPr>
        <w:t xml:space="preserve">สภาปฏิรูปแห่งชาติ </w:t>
      </w:r>
      <w:r w:rsidR="004A1B7F" w:rsidRPr="004A1B7F">
        <w:rPr>
          <w:rFonts w:ascii="TH SarabunPSK" w:hAnsi="TH SarabunPSK" w:cs="TH SarabunPSK"/>
          <w:color w:val="002060"/>
          <w:sz w:val="36"/>
          <w:szCs w:val="36"/>
          <w:cs/>
          <w:lang/>
        </w:rPr>
        <w:t>โดยมีประธาน</w:t>
      </w:r>
      <w:r w:rsidR="004A1B7F">
        <w:rPr>
          <w:rFonts w:ascii="TH SarabunPSK" w:hAnsi="TH SarabunPSK" w:cs="TH SarabunPSK" w:hint="cs"/>
          <w:color w:val="002060"/>
          <w:sz w:val="36"/>
          <w:szCs w:val="36"/>
          <w:cs/>
          <w:lang/>
        </w:rPr>
        <w:t xml:space="preserve">     สภาปฏิรูป</w:t>
      </w:r>
      <w:r w:rsidR="004A1B7F" w:rsidRPr="004A1B7F">
        <w:rPr>
          <w:rFonts w:ascii="TH SarabunPSK" w:hAnsi="TH SarabunPSK" w:cs="TH SarabunPSK"/>
          <w:color w:val="002060"/>
          <w:sz w:val="36"/>
          <w:szCs w:val="36"/>
          <w:cs/>
          <w:lang/>
        </w:rPr>
        <w:t>เป็นประธาน</w:t>
      </w:r>
      <w:r w:rsidR="004A1B7F" w:rsidRPr="004A1B7F">
        <w:rPr>
          <w:rFonts w:ascii="TH SarabunPSK" w:hAnsi="TH SarabunPSK" w:cs="TH SarabunPSK"/>
          <w:color w:val="002060"/>
          <w:sz w:val="36"/>
          <w:szCs w:val="36"/>
          <w:lang/>
        </w:rPr>
        <w:t xml:space="preserve">  </w:t>
      </w:r>
    </w:p>
    <w:p w:rsidR="00174FE7" w:rsidRPr="00174FE7" w:rsidRDefault="00FE29D3" w:rsidP="00FE29D3">
      <w:pPr>
        <w:tabs>
          <w:tab w:val="left" w:pos="1418"/>
        </w:tabs>
        <w:spacing w:after="0" w:line="240" w:lineRule="auto"/>
        <w:jc w:val="thaiDistribute"/>
        <w:outlineLvl w:val="0"/>
        <w:rPr>
          <w:rFonts w:ascii="TH SarabunPSK" w:eastAsia="Times New Roman" w:hAnsi="TH SarabunPSK" w:cs="TH SarabunPSK"/>
          <w:color w:val="002060"/>
          <w:kern w:val="36"/>
          <w:sz w:val="36"/>
          <w:szCs w:val="36"/>
        </w:rPr>
      </w:pPr>
      <w:r>
        <w:rPr>
          <w:rFonts w:ascii="TH SarabunPSK" w:eastAsia="Times New Roman" w:hAnsi="TH SarabunPSK" w:cs="TH SarabunPSK" w:hint="cs"/>
          <w:color w:val="002060"/>
          <w:kern w:val="36"/>
          <w:sz w:val="36"/>
          <w:szCs w:val="36"/>
          <w:cs/>
        </w:rPr>
        <w:tab/>
      </w:r>
      <w:r w:rsidR="00174FE7" w:rsidRPr="00174FE7">
        <w:rPr>
          <w:rFonts w:ascii="TH SarabunPSK" w:eastAsia="Times New Roman" w:hAnsi="TH SarabunPSK" w:cs="TH SarabunPSK"/>
          <w:color w:val="002060"/>
          <w:kern w:val="36"/>
          <w:sz w:val="36"/>
          <w:szCs w:val="36"/>
          <w:cs/>
        </w:rPr>
        <w:t>ปิดประชุมใน</w:t>
      </w:r>
      <w:r w:rsidR="00174FE7">
        <w:rPr>
          <w:rFonts w:ascii="TH SarabunPSK" w:eastAsia="Times New Roman" w:hAnsi="TH SarabunPSK" w:cs="TH SarabunPSK" w:hint="cs"/>
          <w:color w:val="002060"/>
          <w:kern w:val="36"/>
          <w:sz w:val="36"/>
          <w:szCs w:val="36"/>
          <w:cs/>
        </w:rPr>
        <w:t xml:space="preserve"> </w:t>
      </w:r>
      <w:r>
        <w:rPr>
          <w:rFonts w:ascii="TH SarabunPSK" w:eastAsia="Times New Roman" w:hAnsi="TH SarabunPSK" w:cs="TH SarabunPSK"/>
          <w:color w:val="002060"/>
          <w:kern w:val="36"/>
          <w:sz w:val="36"/>
          <w:szCs w:val="36"/>
          <w:cs/>
        </w:rPr>
        <w:t>เวลา ๑</w:t>
      </w:r>
      <w:r>
        <w:rPr>
          <w:rFonts w:ascii="TH SarabunPSK" w:eastAsia="Times New Roman" w:hAnsi="TH SarabunPSK" w:cs="TH SarabunPSK" w:hint="cs"/>
          <w:color w:val="002060"/>
          <w:kern w:val="36"/>
          <w:sz w:val="36"/>
          <w:szCs w:val="36"/>
          <w:cs/>
        </w:rPr>
        <w:t>๓</w:t>
      </w:r>
      <w:r>
        <w:rPr>
          <w:rFonts w:ascii="TH SarabunPSK" w:eastAsia="Times New Roman" w:hAnsi="TH SarabunPSK" w:cs="TH SarabunPSK"/>
          <w:color w:val="002060"/>
          <w:kern w:val="36"/>
          <w:sz w:val="36"/>
          <w:szCs w:val="36"/>
          <w:cs/>
        </w:rPr>
        <w:t>.</w:t>
      </w:r>
      <w:r>
        <w:rPr>
          <w:rFonts w:ascii="TH SarabunPSK" w:eastAsia="Times New Roman" w:hAnsi="TH SarabunPSK" w:cs="TH SarabunPSK" w:hint="cs"/>
          <w:color w:val="002060"/>
          <w:kern w:val="36"/>
          <w:sz w:val="36"/>
          <w:szCs w:val="36"/>
          <w:cs/>
        </w:rPr>
        <w:t>๑๑</w:t>
      </w:r>
      <w:r w:rsidR="00174FE7">
        <w:rPr>
          <w:rFonts w:ascii="TH SarabunPSK" w:eastAsia="Times New Roman" w:hAnsi="TH SarabunPSK" w:cs="TH SarabunPSK"/>
          <w:color w:val="002060"/>
          <w:kern w:val="36"/>
          <w:sz w:val="36"/>
          <w:szCs w:val="36"/>
          <w:cs/>
        </w:rPr>
        <w:t xml:space="preserve">  น</w:t>
      </w:r>
      <w:r w:rsidR="00174FE7">
        <w:rPr>
          <w:rFonts w:ascii="TH SarabunPSK" w:eastAsia="Times New Roman" w:hAnsi="TH SarabunPSK" w:cs="TH SarabunPSK" w:hint="cs"/>
          <w:color w:val="002060"/>
          <w:kern w:val="36"/>
          <w:sz w:val="36"/>
          <w:szCs w:val="36"/>
          <w:cs/>
        </w:rPr>
        <w:t>าฬิกา</w:t>
      </w:r>
    </w:p>
    <w:p w:rsidR="00F3066C" w:rsidRPr="00174FE7" w:rsidRDefault="00F3066C" w:rsidP="00B36F9F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F3066C" w:rsidRPr="00754A63" w:rsidRDefault="00F3066C" w:rsidP="00F3066C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2060"/>
          <w:sz w:val="36"/>
          <w:szCs w:val="36"/>
          <w:cs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>**********************</w:t>
      </w:r>
    </w:p>
    <w:sectPr w:rsidR="00F3066C" w:rsidRPr="00754A63" w:rsidSect="00EB3EEF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36CC3"/>
    <w:multiLevelType w:val="hybridMultilevel"/>
    <w:tmpl w:val="EEACCAB4"/>
    <w:lvl w:ilvl="0" w:tplc="0994C7FE">
      <w:start w:val="1"/>
      <w:numFmt w:val="thaiNumbers"/>
      <w:lvlText w:val="(%1)"/>
      <w:lvlJc w:val="left"/>
      <w:pPr>
        <w:ind w:left="108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7155D48"/>
    <w:multiLevelType w:val="hybridMultilevel"/>
    <w:tmpl w:val="022A4730"/>
    <w:lvl w:ilvl="0" w:tplc="9B2A0708">
      <w:start w:val="1"/>
      <w:numFmt w:val="thaiNumbers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71836F7E"/>
    <w:multiLevelType w:val="hybridMultilevel"/>
    <w:tmpl w:val="63D2D6E6"/>
    <w:lvl w:ilvl="0" w:tplc="12886462">
      <w:start w:val="1"/>
      <w:numFmt w:val="thaiNumbers"/>
      <w:lvlText w:val="(%1)"/>
      <w:lvlJc w:val="left"/>
      <w:pPr>
        <w:ind w:left="129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5C4DA3"/>
    <w:rsid w:val="000455A1"/>
    <w:rsid w:val="001179D4"/>
    <w:rsid w:val="00163B9B"/>
    <w:rsid w:val="00174FE7"/>
    <w:rsid w:val="001A5E81"/>
    <w:rsid w:val="001B2D53"/>
    <w:rsid w:val="001C5007"/>
    <w:rsid w:val="00227E21"/>
    <w:rsid w:val="002B16B3"/>
    <w:rsid w:val="002C6E41"/>
    <w:rsid w:val="003B35BE"/>
    <w:rsid w:val="003B4A9B"/>
    <w:rsid w:val="003D5C48"/>
    <w:rsid w:val="00496ECF"/>
    <w:rsid w:val="004A1B7F"/>
    <w:rsid w:val="004A28B5"/>
    <w:rsid w:val="004B4E3F"/>
    <w:rsid w:val="004B64F1"/>
    <w:rsid w:val="004E0282"/>
    <w:rsid w:val="005325BF"/>
    <w:rsid w:val="00550FFB"/>
    <w:rsid w:val="00584066"/>
    <w:rsid w:val="005840E5"/>
    <w:rsid w:val="005A5DB6"/>
    <w:rsid w:val="005C4DA3"/>
    <w:rsid w:val="0062243C"/>
    <w:rsid w:val="00704920"/>
    <w:rsid w:val="00727517"/>
    <w:rsid w:val="00736594"/>
    <w:rsid w:val="0074065A"/>
    <w:rsid w:val="007449B5"/>
    <w:rsid w:val="00754A63"/>
    <w:rsid w:val="00853BB1"/>
    <w:rsid w:val="00864426"/>
    <w:rsid w:val="008A2186"/>
    <w:rsid w:val="008A498F"/>
    <w:rsid w:val="008A7909"/>
    <w:rsid w:val="008C0239"/>
    <w:rsid w:val="00932271"/>
    <w:rsid w:val="0093449B"/>
    <w:rsid w:val="009451E3"/>
    <w:rsid w:val="00A1101C"/>
    <w:rsid w:val="00A14BB1"/>
    <w:rsid w:val="00A35DAB"/>
    <w:rsid w:val="00A535C2"/>
    <w:rsid w:val="00AB4BE0"/>
    <w:rsid w:val="00AB7EA7"/>
    <w:rsid w:val="00AE6EAB"/>
    <w:rsid w:val="00B36F9F"/>
    <w:rsid w:val="00BA21C9"/>
    <w:rsid w:val="00BC6F42"/>
    <w:rsid w:val="00C03698"/>
    <w:rsid w:val="00C15649"/>
    <w:rsid w:val="00D000DE"/>
    <w:rsid w:val="00D34837"/>
    <w:rsid w:val="00DA6F9C"/>
    <w:rsid w:val="00E5016D"/>
    <w:rsid w:val="00E52254"/>
    <w:rsid w:val="00E6482D"/>
    <w:rsid w:val="00E82E50"/>
    <w:rsid w:val="00EB3EEF"/>
    <w:rsid w:val="00EE4FB8"/>
    <w:rsid w:val="00F3066C"/>
    <w:rsid w:val="00F7346C"/>
    <w:rsid w:val="00F86089"/>
    <w:rsid w:val="00FE29D3"/>
    <w:rsid w:val="00FF06CD"/>
    <w:rsid w:val="00FF1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6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6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6</cp:revision>
  <dcterms:created xsi:type="dcterms:W3CDTF">2015-02-16T05:15:00Z</dcterms:created>
  <dcterms:modified xsi:type="dcterms:W3CDTF">2015-02-16T07:50:00Z</dcterms:modified>
</cp:coreProperties>
</file>